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b w:val="1"/>
          <w:bCs w:val="1"/>
          <w:color w:val="cf2411"/>
          <w:sz w:val="28"/>
          <w:szCs w:val="28"/>
        </w:rPr>
      </w:pPr>
      <w:r w:rsidDel="00000000" w:rsidR="00000000" w:rsidRPr="00000000">
        <w:rPr>
          <w:rFonts w:ascii="Calibri" w:cs="Calibri" w:eastAsia="Calibri" w:hAnsi="Calibri"/>
          <w:b w:val="1"/>
          <w:bCs w:val="1"/>
          <w:color w:val="cf2411"/>
          <w:sz w:val="28"/>
          <w:szCs w:val="28"/>
          <w:rtl w:val="0"/>
        </w:rPr>
        <w:t xml:space="preserve">“VIVI 3 GIORNI DA MANAGER”: OLTRE 60 GIOVANI PROTAGONISTI DELL’XI EDIZIONE DEL PROGETTO CHE AVVICINA UNIVERSITÀ E IMPRESA</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b w:val="1"/>
          <w:bCs w:val="1"/>
          <w:i w:val="1"/>
          <w:iCs w:val="1"/>
          <w:color w:val="244061"/>
          <w:sz w:val="28"/>
          <w:szCs w:val="28"/>
        </w:rPr>
      </w:pPr>
      <w:r w:rsidDel="00000000" w:rsidR="00000000" w:rsidRPr="00000000">
        <w:rPr>
          <w:rFonts w:ascii="Calibri" w:cs="Calibri" w:eastAsia="Calibri" w:hAnsi="Calibri"/>
          <w:b w:val="1"/>
          <w:bCs w:val="1"/>
          <w:i w:val="1"/>
          <w:iCs w:val="1"/>
          <w:color w:val="244061"/>
          <w:sz w:val="28"/>
          <w:szCs w:val="28"/>
          <w:rtl w:val="0"/>
        </w:rPr>
        <w:t xml:space="preserve">Giovani talenti e manager insieme per costruire il futuro del lavoro e rafforzare il dialogo tra generazioni</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color w:val="244061"/>
          <w:sz w:val="28"/>
          <w:szCs w:val="28"/>
        </w:rPr>
      </w:pPr>
      <w:r w:rsidDel="00000000" w:rsidR="00000000" w:rsidRPr="00000000">
        <w:rPr>
          <w:rFonts w:ascii="Calibri" w:cs="Calibri" w:eastAsia="Calibri" w:hAnsi="Calibri"/>
          <w:b w:val="1"/>
          <w:bCs w:val="1"/>
          <w:color w:val="244061"/>
          <w:sz w:val="28"/>
          <w:szCs w:val="28"/>
          <w:rtl w:val="0"/>
        </w:rPr>
        <w:t xml:space="preserve">Arcole (VR), 5 giugno 2026</w:t>
      </w:r>
      <w:r w:rsidDel="00000000" w:rsidR="00000000" w:rsidRPr="00000000">
        <w:rPr>
          <w:rFonts w:ascii="Calibri" w:cs="Calibri" w:eastAsia="Calibri" w:hAnsi="Calibri"/>
          <w:color w:val="244061"/>
          <w:sz w:val="28"/>
          <w:szCs w:val="28"/>
          <w:rtl w:val="0"/>
        </w:rPr>
        <w:t xml:space="preserve"> – Si è svolto ieri presso il </w:t>
      </w:r>
      <w:r w:rsidDel="00000000" w:rsidR="00000000" w:rsidRPr="00000000">
        <w:rPr>
          <w:rFonts w:ascii="Calibri" w:cs="Calibri" w:eastAsia="Calibri" w:hAnsi="Calibri"/>
          <w:b w:val="1"/>
          <w:bCs w:val="1"/>
          <w:color w:val="244061"/>
          <w:sz w:val="28"/>
          <w:szCs w:val="28"/>
          <w:rtl w:val="0"/>
        </w:rPr>
        <w:t xml:space="preserve">Centro di Formazione Lidl Italia</w:t>
      </w:r>
      <w:r w:rsidDel="00000000" w:rsidR="00000000" w:rsidRPr="00000000">
        <w:rPr>
          <w:rFonts w:ascii="Calibri" w:cs="Calibri" w:eastAsia="Calibri" w:hAnsi="Calibri"/>
          <w:color w:val="244061"/>
          <w:sz w:val="28"/>
          <w:szCs w:val="28"/>
          <w:rtl w:val="0"/>
        </w:rPr>
        <w:t xml:space="preserve">, in Via Avvocato Augusto Ruffo 25 ad Arcole (VR), l’evento conclusivo </w:t>
      </w:r>
      <w:r w:rsidDel="00000000" w:rsidR="00000000" w:rsidRPr="00000000">
        <w:rPr>
          <w:rFonts w:ascii="Calibri" w:cs="Calibri" w:eastAsia="Calibri" w:hAnsi="Calibri"/>
          <w:b w:val="1"/>
          <w:bCs w:val="1"/>
          <w:color w:val="244061"/>
          <w:sz w:val="28"/>
          <w:szCs w:val="28"/>
          <w:rtl w:val="0"/>
        </w:rPr>
        <w:t xml:space="preserve">dell’XI edizione </w:t>
      </w:r>
      <w:r w:rsidDel="00000000" w:rsidR="00000000" w:rsidRPr="00000000">
        <w:rPr>
          <w:rFonts w:ascii="Calibri" w:cs="Calibri" w:eastAsia="Calibri" w:hAnsi="Calibri"/>
          <w:color w:val="244061"/>
          <w:sz w:val="28"/>
          <w:szCs w:val="28"/>
          <w:rtl w:val="0"/>
        </w:rPr>
        <w:t xml:space="preserve">di </w:t>
      </w:r>
      <w:r w:rsidDel="00000000" w:rsidR="00000000" w:rsidRPr="00000000">
        <w:rPr>
          <w:rFonts w:ascii="Calibri" w:cs="Calibri" w:eastAsia="Calibri" w:hAnsi="Calibri"/>
          <w:b w:val="1"/>
          <w:bCs w:val="1"/>
          <w:color w:val="244061"/>
          <w:sz w:val="28"/>
          <w:szCs w:val="28"/>
          <w:rtl w:val="0"/>
        </w:rPr>
        <w:t xml:space="preserve">“Vivi 3 giorni da manager”</w:t>
      </w:r>
      <w:r w:rsidDel="00000000" w:rsidR="00000000" w:rsidRPr="00000000">
        <w:rPr>
          <w:rFonts w:ascii="Calibri" w:cs="Calibri" w:eastAsia="Calibri" w:hAnsi="Calibri"/>
          <w:color w:val="244061"/>
          <w:sz w:val="28"/>
          <w:szCs w:val="28"/>
          <w:rtl w:val="0"/>
        </w:rPr>
        <w:t xml:space="preserve">, il progetto promosso da </w:t>
      </w:r>
      <w:r w:rsidDel="00000000" w:rsidR="00000000" w:rsidRPr="00000000">
        <w:rPr>
          <w:rFonts w:ascii="Calibri" w:cs="Calibri" w:eastAsia="Calibri" w:hAnsi="Calibri"/>
          <w:b w:val="1"/>
          <w:bCs w:val="1"/>
          <w:color w:val="244061"/>
          <w:sz w:val="28"/>
          <w:szCs w:val="28"/>
          <w:rtl w:val="0"/>
        </w:rPr>
        <w:t xml:space="preserve">Manageritalia Veneto</w:t>
      </w:r>
      <w:r w:rsidDel="00000000" w:rsidR="00000000" w:rsidRPr="00000000">
        <w:rPr>
          <w:rFonts w:ascii="Calibri" w:cs="Calibri" w:eastAsia="Calibri" w:hAnsi="Calibri"/>
          <w:color w:val="244061"/>
          <w:sz w:val="28"/>
          <w:szCs w:val="28"/>
          <w:rtl w:val="0"/>
        </w:rPr>
        <w:t xml:space="preserve"> che offre a studenti universitari e neolaureati dell’</w:t>
      </w:r>
      <w:r w:rsidDel="00000000" w:rsidR="00000000" w:rsidRPr="00000000">
        <w:rPr>
          <w:rFonts w:ascii="Calibri" w:cs="Calibri" w:eastAsia="Calibri" w:hAnsi="Calibri"/>
          <w:b w:val="1"/>
          <w:bCs w:val="1"/>
          <w:color w:val="244061"/>
          <w:sz w:val="28"/>
          <w:szCs w:val="28"/>
          <w:rtl w:val="0"/>
        </w:rPr>
        <w:t xml:space="preserve">Università di Verona, dell’Università di Padova, </w:t>
      </w:r>
      <w:r w:rsidDel="00000000" w:rsidR="00000000" w:rsidRPr="00000000">
        <w:rPr>
          <w:rFonts w:ascii="Calibri" w:cs="Calibri" w:eastAsia="Calibri" w:hAnsi="Calibri"/>
          <w:color w:val="244061"/>
          <w:sz w:val="28"/>
          <w:szCs w:val="28"/>
          <w:rtl w:val="0"/>
        </w:rPr>
        <w:t xml:space="preserve">dell’</w:t>
      </w:r>
      <w:r w:rsidDel="00000000" w:rsidR="00000000" w:rsidRPr="00000000">
        <w:rPr>
          <w:rFonts w:ascii="Calibri" w:cs="Calibri" w:eastAsia="Calibri" w:hAnsi="Calibri"/>
          <w:b w:val="1"/>
          <w:bCs w:val="1"/>
          <w:color w:val="244061"/>
          <w:sz w:val="28"/>
          <w:szCs w:val="28"/>
          <w:rtl w:val="0"/>
        </w:rPr>
        <w:t xml:space="preserve">Università Ca ’Foscari di Venezia </w:t>
      </w:r>
      <w:r w:rsidDel="00000000" w:rsidR="00000000" w:rsidRPr="00000000">
        <w:rPr>
          <w:rFonts w:ascii="Calibri" w:cs="Calibri" w:eastAsia="Calibri" w:hAnsi="Calibri"/>
          <w:color w:val="244061"/>
          <w:sz w:val="28"/>
          <w:szCs w:val="28"/>
          <w:rtl w:val="0"/>
        </w:rPr>
        <w:t xml:space="preserve">e della</w:t>
      </w:r>
      <w:r w:rsidDel="00000000" w:rsidR="00000000" w:rsidRPr="00000000">
        <w:rPr>
          <w:rFonts w:ascii="Calibri" w:cs="Calibri" w:eastAsia="Calibri" w:hAnsi="Calibri"/>
          <w:b w:val="1"/>
          <w:bCs w:val="1"/>
          <w:color w:val="244061"/>
          <w:sz w:val="28"/>
          <w:szCs w:val="28"/>
          <w:rtl w:val="0"/>
        </w:rPr>
        <w:t xml:space="preserve"> Fondazione Studi Universitari di Vicenza </w:t>
      </w:r>
      <w:r w:rsidDel="00000000" w:rsidR="00000000" w:rsidRPr="00000000">
        <w:rPr>
          <w:rFonts w:ascii="Calibri" w:cs="Calibri" w:eastAsia="Calibri" w:hAnsi="Calibri"/>
          <w:color w:val="244061"/>
          <w:sz w:val="28"/>
          <w:szCs w:val="28"/>
          <w:rtl w:val="0"/>
        </w:rPr>
        <w:t xml:space="preserve">l’opportunità di vivere un’esperienza immersiva nel mondo del management e dell’impresa, affiancando per tre giorni i dirigenti delle aziende del territorio aderenti all’iniziativa.</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color w:val="244061"/>
          <w:sz w:val="28"/>
          <w:szCs w:val="28"/>
        </w:rPr>
      </w:pPr>
      <w:r w:rsidDel="00000000" w:rsidR="00000000" w:rsidRPr="00000000">
        <w:rPr>
          <w:rFonts w:ascii="Calibri" w:cs="Calibri" w:eastAsia="Calibri" w:hAnsi="Calibri"/>
          <w:color w:val="244061"/>
          <w:sz w:val="28"/>
          <w:szCs w:val="28"/>
          <w:rtl w:val="0"/>
        </w:rPr>
        <w:t xml:space="preserve">L’edizione 2026 ha registrato numeri importanti: </w:t>
      </w:r>
      <w:r w:rsidDel="00000000" w:rsidR="00000000" w:rsidRPr="00000000">
        <w:rPr>
          <w:rFonts w:ascii="Calibri" w:cs="Calibri" w:eastAsia="Calibri" w:hAnsi="Calibri"/>
          <w:b w:val="1"/>
          <w:bCs w:val="1"/>
          <w:color w:val="244061"/>
          <w:sz w:val="28"/>
          <w:szCs w:val="28"/>
          <w:rtl w:val="0"/>
        </w:rPr>
        <w:t xml:space="preserve">61 studenti universitari e neolaureati</w:t>
      </w:r>
      <w:r w:rsidDel="00000000" w:rsidR="00000000" w:rsidRPr="00000000">
        <w:rPr>
          <w:rFonts w:ascii="Calibri" w:cs="Calibri" w:eastAsia="Calibri" w:hAnsi="Calibri"/>
          <w:color w:val="244061"/>
          <w:sz w:val="28"/>
          <w:szCs w:val="28"/>
          <w:rtl w:val="0"/>
        </w:rPr>
        <w:t xml:space="preserve">, </w:t>
      </w:r>
      <w:r w:rsidDel="00000000" w:rsidR="00000000" w:rsidRPr="00000000">
        <w:rPr>
          <w:rFonts w:ascii="Calibri" w:cs="Calibri" w:eastAsia="Calibri" w:hAnsi="Calibri"/>
          <w:b w:val="1"/>
          <w:bCs w:val="1"/>
          <w:color w:val="244061"/>
          <w:sz w:val="28"/>
          <w:szCs w:val="28"/>
          <w:rtl w:val="0"/>
        </w:rPr>
        <w:t xml:space="preserve">61 manager tutor</w:t>
      </w:r>
      <w:r w:rsidDel="00000000" w:rsidR="00000000" w:rsidRPr="00000000">
        <w:rPr>
          <w:rFonts w:ascii="Calibri" w:cs="Calibri" w:eastAsia="Calibri" w:hAnsi="Calibri"/>
          <w:color w:val="244061"/>
          <w:sz w:val="28"/>
          <w:szCs w:val="28"/>
          <w:rtl w:val="0"/>
        </w:rPr>
        <w:t xml:space="preserve"> e </w:t>
      </w:r>
      <w:r w:rsidDel="00000000" w:rsidR="00000000" w:rsidRPr="00000000">
        <w:rPr>
          <w:rFonts w:ascii="Calibri" w:cs="Calibri" w:eastAsia="Calibri" w:hAnsi="Calibri"/>
          <w:b w:val="1"/>
          <w:bCs w:val="1"/>
          <w:color w:val="244061"/>
          <w:sz w:val="28"/>
          <w:szCs w:val="28"/>
          <w:rtl w:val="0"/>
        </w:rPr>
        <w:t xml:space="preserve">19 aziende venete</w:t>
      </w:r>
      <w:r w:rsidDel="00000000" w:rsidR="00000000" w:rsidRPr="00000000">
        <w:rPr>
          <w:rFonts w:ascii="Calibri" w:cs="Calibri" w:eastAsia="Calibri" w:hAnsi="Calibri"/>
          <w:color w:val="244061"/>
          <w:sz w:val="28"/>
          <w:szCs w:val="28"/>
          <w:rtl w:val="0"/>
        </w:rPr>
        <w:t xml:space="preserve"> coinvolte in un percorso immersivo che ha permesso ai partecipanti di entrare nel cuore delle organizzazioni, vivendo fianco a fianco con dirigenti e imprenditori le dinamiche, le sfide e le responsabilità del management e di chi ogni giorno guida il futuro delle imprese venete.</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color w:val="244061"/>
          <w:sz w:val="28"/>
          <w:szCs w:val="28"/>
        </w:rPr>
      </w:pPr>
      <w:r w:rsidDel="00000000" w:rsidR="00000000" w:rsidRPr="00000000">
        <w:rPr>
          <w:rFonts w:ascii="Calibri" w:cs="Calibri" w:eastAsia="Calibri" w:hAnsi="Calibri"/>
          <w:color w:val="244061"/>
          <w:sz w:val="28"/>
          <w:szCs w:val="28"/>
          <w:rtl w:val="0"/>
        </w:rPr>
        <w:t xml:space="preserve">Un progetto che continua a crescere e a generare valore: in undici edizioni, </w:t>
      </w:r>
      <w:r w:rsidDel="00000000" w:rsidR="00000000" w:rsidRPr="00000000">
        <w:rPr>
          <w:rFonts w:ascii="Calibri" w:cs="Calibri" w:eastAsia="Calibri" w:hAnsi="Calibri"/>
          <w:b w:val="1"/>
          <w:bCs w:val="1"/>
          <w:color w:val="244061"/>
          <w:sz w:val="28"/>
          <w:szCs w:val="28"/>
          <w:rtl w:val="0"/>
        </w:rPr>
        <w:t xml:space="preserve">“Vivi 3 giorni da manager”</w:t>
      </w:r>
      <w:r w:rsidDel="00000000" w:rsidR="00000000" w:rsidRPr="00000000">
        <w:rPr>
          <w:rFonts w:ascii="Calibri" w:cs="Calibri" w:eastAsia="Calibri" w:hAnsi="Calibri"/>
          <w:color w:val="244061"/>
          <w:sz w:val="28"/>
          <w:szCs w:val="28"/>
          <w:rtl w:val="0"/>
        </w:rPr>
        <w:t xml:space="preserve"> ha coinvolto oltre </w:t>
      </w:r>
      <w:r w:rsidDel="00000000" w:rsidR="00000000" w:rsidRPr="00000000">
        <w:rPr>
          <w:rFonts w:ascii="Calibri" w:cs="Calibri" w:eastAsia="Calibri" w:hAnsi="Calibri"/>
          <w:b w:val="1"/>
          <w:bCs w:val="1"/>
          <w:color w:val="244061"/>
          <w:sz w:val="28"/>
          <w:szCs w:val="28"/>
          <w:rtl w:val="0"/>
        </w:rPr>
        <w:t xml:space="preserve">660 studenti</w:t>
      </w:r>
      <w:r w:rsidDel="00000000" w:rsidR="00000000" w:rsidRPr="00000000">
        <w:rPr>
          <w:rFonts w:ascii="Calibri" w:cs="Calibri" w:eastAsia="Calibri" w:hAnsi="Calibri"/>
          <w:color w:val="244061"/>
          <w:sz w:val="28"/>
          <w:szCs w:val="28"/>
          <w:rtl w:val="0"/>
        </w:rPr>
        <w:t xml:space="preserve"> e più di </w:t>
      </w:r>
      <w:r w:rsidDel="00000000" w:rsidR="00000000" w:rsidRPr="00000000">
        <w:rPr>
          <w:rFonts w:ascii="Calibri" w:cs="Calibri" w:eastAsia="Calibri" w:hAnsi="Calibri"/>
          <w:b w:val="1"/>
          <w:bCs w:val="1"/>
          <w:color w:val="244061"/>
          <w:sz w:val="28"/>
          <w:szCs w:val="28"/>
          <w:rtl w:val="0"/>
        </w:rPr>
        <w:t xml:space="preserve">450 manager</w:t>
      </w:r>
      <w:r w:rsidDel="00000000" w:rsidR="00000000" w:rsidRPr="00000000">
        <w:rPr>
          <w:rFonts w:ascii="Calibri" w:cs="Calibri" w:eastAsia="Calibri" w:hAnsi="Calibri"/>
          <w:color w:val="244061"/>
          <w:sz w:val="28"/>
          <w:szCs w:val="28"/>
          <w:rtl w:val="0"/>
        </w:rPr>
        <w:t xml:space="preserve">, diventando una delle iniziative più significative del territorio veneto dedicate all’incontro tra nuove generazioni e cultura manageriale.</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color w:val="244061"/>
          <w:sz w:val="28"/>
          <w:szCs w:val="28"/>
        </w:rPr>
      </w:pPr>
      <w:r w:rsidDel="00000000" w:rsidR="00000000" w:rsidRPr="00000000">
        <w:rPr>
          <w:rFonts w:ascii="Calibri" w:cs="Calibri" w:eastAsia="Calibri" w:hAnsi="Calibri"/>
          <w:color w:val="244061"/>
          <w:sz w:val="28"/>
          <w:szCs w:val="28"/>
          <w:rtl w:val="0"/>
        </w:rPr>
        <w:t xml:space="preserve">Per tre giorni i ragazzi hanno avuto la possibilità di osservare da vicino il funzionamento delle aziende, partecipare a riunioni, confrontarsi con decisioni strategiche, conoscere modelli organizzativi e comprendere cosa significhi oggi guidare persone, processi e innovazione in un mercato in continua trasformazione.</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color w:val="244061"/>
          <w:sz w:val="28"/>
          <w:szCs w:val="28"/>
        </w:rPr>
      </w:pPr>
      <w:r w:rsidDel="00000000" w:rsidR="00000000" w:rsidRPr="00000000">
        <w:rPr>
          <w:rFonts w:ascii="Calibri" w:cs="Calibri" w:eastAsia="Calibri" w:hAnsi="Calibri"/>
          <w:color w:val="244061"/>
          <w:sz w:val="28"/>
          <w:szCs w:val="28"/>
          <w:rtl w:val="0"/>
        </w:rPr>
        <w:t xml:space="preserve">Un’esperienza concreta e altamente formativa che consente ai giovani di orientare con maggiore consapevolezza le proprie scelte future, entrando in contatto diretto con realtà imprenditoriali d’eccellenza fortemente radicate nel territorio.</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color w:val="244061"/>
          <w:sz w:val="28"/>
          <w:szCs w:val="28"/>
        </w:rPr>
      </w:pPr>
      <w:r w:rsidDel="00000000" w:rsidR="00000000" w:rsidRPr="00000000">
        <w:rPr>
          <w:rFonts w:ascii="Calibri" w:cs="Calibri" w:eastAsia="Calibri" w:hAnsi="Calibri"/>
          <w:color w:val="244061"/>
          <w:sz w:val="28"/>
          <w:szCs w:val="28"/>
          <w:rtl w:val="0"/>
        </w:rPr>
        <w:t xml:space="preserve">All’evento conclusivo erano presenti </w:t>
      </w:r>
      <w:r w:rsidDel="00000000" w:rsidR="00000000" w:rsidRPr="00000000">
        <w:rPr>
          <w:rFonts w:ascii="Calibri" w:cs="Calibri" w:eastAsia="Calibri" w:hAnsi="Calibri"/>
          <w:b w:val="1"/>
          <w:bCs w:val="1"/>
          <w:color w:val="244061"/>
          <w:sz w:val="28"/>
          <w:szCs w:val="28"/>
          <w:rtl w:val="0"/>
        </w:rPr>
        <w:t xml:space="preserve">Carlo Terrin</w:t>
      </w:r>
      <w:r w:rsidDel="00000000" w:rsidR="00000000" w:rsidRPr="00000000">
        <w:rPr>
          <w:rFonts w:ascii="Calibri" w:cs="Calibri" w:eastAsia="Calibri" w:hAnsi="Calibri"/>
          <w:color w:val="244061"/>
          <w:sz w:val="28"/>
          <w:szCs w:val="28"/>
          <w:rtl w:val="0"/>
        </w:rPr>
        <w:t xml:space="preserve"> e </w:t>
      </w:r>
      <w:r w:rsidDel="00000000" w:rsidR="00000000" w:rsidRPr="00000000">
        <w:rPr>
          <w:rFonts w:ascii="Calibri" w:cs="Calibri" w:eastAsia="Calibri" w:hAnsi="Calibri"/>
          <w:b w:val="1"/>
          <w:bCs w:val="1"/>
          <w:color w:val="244061"/>
          <w:sz w:val="28"/>
          <w:szCs w:val="28"/>
          <w:rtl w:val="0"/>
        </w:rPr>
        <w:t xml:space="preserve">Manuel Modolo, </w:t>
      </w:r>
      <w:r w:rsidDel="00000000" w:rsidR="00000000" w:rsidRPr="00000000">
        <w:rPr>
          <w:rFonts w:ascii="Calibri" w:cs="Calibri" w:eastAsia="Calibri" w:hAnsi="Calibri"/>
          <w:color w:val="244061"/>
          <w:sz w:val="28"/>
          <w:szCs w:val="28"/>
          <w:rtl w:val="0"/>
        </w:rPr>
        <w:t xml:space="preserve">Vicepresidenti di Manageritalia Veneto, </w:t>
      </w:r>
      <w:r w:rsidDel="00000000" w:rsidR="00000000" w:rsidRPr="00000000">
        <w:rPr>
          <w:rFonts w:ascii="Calibri" w:cs="Calibri" w:eastAsia="Calibri" w:hAnsi="Calibri"/>
          <w:b w:val="1"/>
          <w:bCs w:val="1"/>
          <w:color w:val="244061"/>
          <w:sz w:val="28"/>
          <w:szCs w:val="28"/>
          <w:rtl w:val="0"/>
        </w:rPr>
        <w:t xml:space="preserve">Marco Monego</w:t>
      </w:r>
      <w:r w:rsidDel="00000000" w:rsidR="00000000" w:rsidRPr="00000000">
        <w:rPr>
          <w:rFonts w:ascii="Calibri" w:cs="Calibri" w:eastAsia="Calibri" w:hAnsi="Calibri"/>
          <w:color w:val="244061"/>
          <w:sz w:val="28"/>
          <w:szCs w:val="28"/>
          <w:rtl w:val="0"/>
        </w:rPr>
        <w:t xml:space="preserve">, Chief People Officer di Lidl Italia</w:t>
      </w:r>
      <w:r w:rsidDel="00000000" w:rsidR="00000000" w:rsidRPr="00000000">
        <w:rPr>
          <w:rFonts w:ascii="Calibri" w:cs="Calibri" w:eastAsia="Calibri" w:hAnsi="Calibri"/>
          <w:b w:val="1"/>
          <w:bCs w:val="1"/>
          <w:color w:val="244061"/>
          <w:sz w:val="28"/>
          <w:szCs w:val="28"/>
          <w:rtl w:val="0"/>
        </w:rPr>
        <w:t xml:space="preserve">,</w:t>
      </w:r>
      <w:r w:rsidDel="00000000" w:rsidR="00000000" w:rsidRPr="00000000">
        <w:rPr>
          <w:rFonts w:ascii="Calibri" w:cs="Calibri" w:eastAsia="Calibri" w:hAnsi="Calibri"/>
          <w:color w:val="244061"/>
          <w:sz w:val="28"/>
          <w:szCs w:val="28"/>
          <w:rtl w:val="0"/>
        </w:rPr>
        <w:t xml:space="preserve"> insieme agli studenti protagonisti del progetto e ai rispettivi tutor aziendali.</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b w:val="1"/>
          <w:bCs w:val="1"/>
          <w:color w:val="244061"/>
          <w:sz w:val="28"/>
          <w:szCs w:val="28"/>
        </w:rPr>
      </w:pPr>
      <w:r w:rsidDel="00000000" w:rsidR="00000000" w:rsidRPr="00000000">
        <w:rPr>
          <w:rFonts w:ascii="Calibri" w:cs="Calibri" w:eastAsia="Calibri" w:hAnsi="Calibri"/>
          <w:color w:val="244061"/>
          <w:sz w:val="28"/>
          <w:szCs w:val="28"/>
          <w:rtl w:val="0"/>
        </w:rPr>
        <w:t xml:space="preserve">«“Vivi 3 giorni da manager” è un progetto che crea valore reale perché mette in contatto diretto i giovani con il mondo delle imprese e con chi ogni giorno vive il management sul campo. Crediamo fortemente che offrire ai ragazzi un’esperienza concreta sia il modo migliore per aiutarli a comprendere le trasformazioni del lavoro, sviluppare consapevolezza e costruire il proprio futuro professionale. Per le aziende, allo stesso tempo, rappresenta un’occasione preziosa di ascolto, confronto e dialogo con le nuove generazioni e contribuendo a costruire il futuro del nostro territorio», hanno dichiarato </w:t>
      </w:r>
      <w:r w:rsidDel="00000000" w:rsidR="00000000" w:rsidRPr="00000000">
        <w:rPr>
          <w:rFonts w:ascii="Calibri" w:cs="Calibri" w:eastAsia="Calibri" w:hAnsi="Calibri"/>
          <w:b w:val="1"/>
          <w:bCs w:val="1"/>
          <w:color w:val="244061"/>
          <w:sz w:val="28"/>
          <w:szCs w:val="28"/>
          <w:rtl w:val="0"/>
        </w:rPr>
        <w:t xml:space="preserve">Carlo Terrin e Manuel Modolo</w:t>
      </w:r>
      <w:r w:rsidDel="00000000" w:rsidR="00000000" w:rsidRPr="00000000">
        <w:rPr>
          <w:rFonts w:ascii="Calibri" w:cs="Calibri" w:eastAsia="Calibri" w:hAnsi="Calibri"/>
          <w:color w:val="244061"/>
          <w:sz w:val="28"/>
          <w:szCs w:val="28"/>
          <w:rtl w:val="0"/>
        </w:rPr>
        <w:t xml:space="preserve"> </w:t>
      </w:r>
      <w:r w:rsidDel="00000000" w:rsidR="00000000" w:rsidRPr="00000000">
        <w:rPr>
          <w:rFonts w:ascii="Calibri" w:cs="Calibri" w:eastAsia="Calibri" w:hAnsi="Calibri"/>
          <w:b w:val="1"/>
          <w:bCs w:val="1"/>
          <w:color w:val="244061"/>
          <w:sz w:val="28"/>
          <w:szCs w:val="28"/>
          <w:rtl w:val="0"/>
        </w:rPr>
        <w:t xml:space="preserve">Vicepresidenti di Manageritalia Veneto.</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color w:val="244061"/>
          <w:sz w:val="28"/>
          <w:szCs w:val="28"/>
        </w:rPr>
      </w:pPr>
      <w:r w:rsidDel="00000000" w:rsidR="00000000" w:rsidRPr="00000000">
        <w:rPr>
          <w:rFonts w:ascii="Calibri" w:cs="Calibri" w:eastAsia="Calibri" w:hAnsi="Calibri"/>
          <w:color w:val="244061"/>
          <w:sz w:val="28"/>
          <w:szCs w:val="28"/>
          <w:rtl w:val="0"/>
        </w:rPr>
        <w:t xml:space="preserve">“Partecipare e ospitare l’evento conclusivo di Vivi 3 giorni da manager presso il nostro Centro di Formazione di Arcole rappresenta per Lidl un modo concreto per sostenere i giovani nelle loro prime scelte professionali” – dichiara </w:t>
      </w:r>
      <w:r w:rsidDel="00000000" w:rsidR="00000000" w:rsidRPr="00000000">
        <w:rPr>
          <w:rFonts w:ascii="Calibri" w:cs="Calibri" w:eastAsia="Calibri" w:hAnsi="Calibri"/>
          <w:b w:val="1"/>
          <w:bCs w:val="1"/>
          <w:color w:val="244061"/>
          <w:sz w:val="28"/>
          <w:szCs w:val="28"/>
          <w:rtl w:val="0"/>
        </w:rPr>
        <w:t xml:space="preserve">Marco Monego, Chief People Officer di Lidl Italia</w:t>
      </w:r>
      <w:r w:rsidDel="00000000" w:rsidR="00000000" w:rsidRPr="00000000">
        <w:rPr>
          <w:rFonts w:ascii="Calibri" w:cs="Calibri" w:eastAsia="Calibri" w:hAnsi="Calibri"/>
          <w:color w:val="244061"/>
          <w:sz w:val="28"/>
          <w:szCs w:val="28"/>
          <w:rtl w:val="0"/>
        </w:rPr>
        <w:t xml:space="preserve">. “In un mercato in costante trasformazione, aprire le porte della nostra azienda a questi ragazzi ci ha permesso di creare un canale di ascolto bidirezionale: da un lato i giovani hanno avuto l'opportunità di vivere da vicino la complessità, le decisioni strategiche e i processi della GDO, dall'altro i nostri manager si sono confrontati con le aspettative e l'energia delle nuove generazioni. Siamo felici di aver supportato Manageritalia Veneto in questo progetto che consideriamo un’ottima occasione per accorciare le distanze tra mondo accademico e cultura d'impresa.” </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color w:val="244061"/>
          <w:sz w:val="28"/>
          <w:szCs w:val="28"/>
        </w:rPr>
      </w:pPr>
      <w:r w:rsidDel="00000000" w:rsidR="00000000" w:rsidRPr="00000000">
        <w:rPr>
          <w:rFonts w:ascii="Calibri" w:cs="Calibri" w:eastAsia="Calibri" w:hAnsi="Calibri"/>
          <w:color w:val="244061"/>
          <w:sz w:val="28"/>
          <w:szCs w:val="28"/>
          <w:rtl w:val="0"/>
        </w:rPr>
        <w:t xml:space="preserve">Momento particolarmente coinvolgente del pomeriggio è stato il </w:t>
      </w:r>
      <w:r w:rsidDel="00000000" w:rsidR="00000000" w:rsidRPr="00000000">
        <w:rPr>
          <w:rFonts w:ascii="Calibri" w:cs="Calibri" w:eastAsia="Calibri" w:hAnsi="Calibri"/>
          <w:b w:val="1"/>
          <w:bCs w:val="1"/>
          <w:color w:val="244061"/>
          <w:sz w:val="28"/>
          <w:szCs w:val="28"/>
          <w:rtl w:val="0"/>
        </w:rPr>
        <w:t xml:space="preserve">Keynote Infinity</w:t>
      </w:r>
      <w:r w:rsidDel="00000000" w:rsidR="00000000" w:rsidRPr="00000000">
        <w:rPr>
          <w:rFonts w:ascii="Calibri" w:cs="Calibri" w:eastAsia="Calibri" w:hAnsi="Calibri"/>
          <w:color w:val="244061"/>
          <w:sz w:val="28"/>
          <w:szCs w:val="28"/>
          <w:rtl w:val="0"/>
        </w:rPr>
        <w:t xml:space="preserve"> di </w:t>
      </w:r>
      <w:r w:rsidDel="00000000" w:rsidR="00000000" w:rsidRPr="00000000">
        <w:rPr>
          <w:rFonts w:ascii="Calibri" w:cs="Calibri" w:eastAsia="Calibri" w:hAnsi="Calibri"/>
          <w:b w:val="1"/>
          <w:bCs w:val="1"/>
          <w:color w:val="244061"/>
          <w:sz w:val="28"/>
          <w:szCs w:val="28"/>
          <w:rtl w:val="0"/>
        </w:rPr>
        <w:t xml:space="preserve">Alessandro Cacciari</w:t>
      </w:r>
      <w:r w:rsidDel="00000000" w:rsidR="00000000" w:rsidRPr="00000000">
        <w:rPr>
          <w:rFonts w:ascii="Calibri" w:cs="Calibri" w:eastAsia="Calibri" w:hAnsi="Calibri"/>
          <w:color w:val="244061"/>
          <w:sz w:val="28"/>
          <w:szCs w:val="28"/>
          <w:rtl w:val="0"/>
        </w:rPr>
        <w:t xml:space="preserve">, che ha guidato i partecipanti in una riflessione sulle dinamiche dell’intergenerazionalità nelle organizzazioni moderne. Un intervento dedicato alla capacità di “incrociare gli sguardi” tra generazioni differenti per sviluppare nuove modalità di collaborazione e trasformare la convivenza in azienda in un motore di innovazione, crescita e valore condiviso.</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Calibri" w:cs="Calibri" w:eastAsia="Calibri" w:hAnsi="Calibri"/>
          <w:color w:val="244061"/>
          <w:sz w:val="28"/>
          <w:szCs w:val="28"/>
        </w:rPr>
      </w:pPr>
      <w:r w:rsidDel="00000000" w:rsidR="00000000" w:rsidRPr="00000000">
        <w:rPr>
          <w:rFonts w:ascii="Calibri" w:cs="Calibri" w:eastAsia="Calibri" w:hAnsi="Calibri"/>
          <w:color w:val="244061"/>
          <w:sz w:val="28"/>
          <w:szCs w:val="28"/>
          <w:rtl w:val="0"/>
        </w:rPr>
        <w:t xml:space="preserve">L’XI° edizione di “</w:t>
      </w:r>
      <w:r w:rsidDel="00000000" w:rsidR="00000000" w:rsidRPr="00000000">
        <w:rPr>
          <w:rFonts w:ascii="Calibri" w:cs="Calibri" w:eastAsia="Calibri" w:hAnsi="Calibri"/>
          <w:b w:val="1"/>
          <w:bCs w:val="1"/>
          <w:color w:val="244061"/>
          <w:sz w:val="28"/>
          <w:szCs w:val="28"/>
          <w:rtl w:val="0"/>
        </w:rPr>
        <w:t xml:space="preserve">Vivi 3 giorni da manager”</w:t>
      </w:r>
      <w:r w:rsidDel="00000000" w:rsidR="00000000" w:rsidRPr="00000000">
        <w:rPr>
          <w:rFonts w:ascii="Calibri" w:cs="Calibri" w:eastAsia="Calibri" w:hAnsi="Calibri"/>
          <w:color w:val="244061"/>
          <w:sz w:val="28"/>
          <w:szCs w:val="28"/>
          <w:rtl w:val="0"/>
        </w:rPr>
        <w:t xml:space="preserve"> conferma così la forza di un progetto capace di mettere in connessione talenti, competenze e imprese, valorizzando il ruolo del management come leva fondamentale per lo sviluppo economico, sociale e culturale del Veneto.</w:t>
      </w:r>
    </w:p>
    <w:p w:rsidR="00000000" w:rsidDel="00000000" w:rsidP="00000000" w:rsidRDefault="00000000" w:rsidRPr="00000000" w14:paraId="0000000D">
      <w:pPr>
        <w:pBdr>
          <w:top w:color="000000" w:space="1" w:sz="4" w:val="single"/>
          <w:left w:color="000000" w:space="4" w:sz="4" w:val="single"/>
          <w:bottom w:color="000000" w:space="0" w:sz="4" w:val="single"/>
          <w:right w:color="000000" w:space="4" w:sz="4" w:val="single"/>
        </w:pBdr>
        <w:spacing w:after="120" w:lineRule="auto"/>
        <w:jc w:val="both"/>
        <w:rPr>
          <w:rFonts w:ascii="Calibri" w:cs="Calibri" w:eastAsia="Calibri" w:hAnsi="Calibri"/>
          <w:color w:val="244061"/>
          <w:sz w:val="16"/>
          <w:szCs w:val="16"/>
        </w:rPr>
      </w:pPr>
      <w:bookmarkStart w:colFirst="0" w:colLast="0" w:name="_heading=h.ewy27ny6c5pg" w:id="0"/>
      <w:bookmarkEnd w:id="0"/>
      <w:r w:rsidDel="00000000" w:rsidR="00000000" w:rsidRPr="00000000">
        <w:rPr>
          <w:rFonts w:ascii="Calibri" w:cs="Calibri" w:eastAsia="Calibri" w:hAnsi="Calibri"/>
          <w:b w:val="1"/>
          <w:bCs w:val="1"/>
          <w:color w:val="244061"/>
          <w:sz w:val="16"/>
          <w:szCs w:val="16"/>
          <w:rtl w:val="0"/>
        </w:rPr>
        <w:t xml:space="preserve">Manageritalia Veneto</w:t>
      </w:r>
      <w:r w:rsidDel="00000000" w:rsidR="00000000" w:rsidRPr="00000000">
        <w:rPr>
          <w:rFonts w:ascii="Calibri" w:cs="Calibri" w:eastAsia="Calibri" w:hAnsi="Calibri"/>
          <w:color w:val="244061"/>
          <w:sz w:val="16"/>
          <w:szCs w:val="16"/>
          <w:rtl w:val="0"/>
        </w:rPr>
        <w:t xml:space="preserve"> (www.manageritalia.it) –  Associazione veneta dirigenti, quadri ed executive professional del commercio, trasporti</w:t>
      </w:r>
      <w:r w:rsidDel="00000000" w:rsidR="00000000" w:rsidRPr="00000000">
        <w:rPr>
          <w:rFonts w:ascii="Calibri" w:cs="Calibri" w:eastAsia="Calibri" w:hAnsi="Calibri"/>
          <w:b w:val="1"/>
          <w:bCs w:val="1"/>
          <w:color w:val="244061"/>
          <w:sz w:val="16"/>
          <w:szCs w:val="16"/>
          <w:rtl w:val="0"/>
        </w:rPr>
        <w:t xml:space="preserve">, </w:t>
      </w:r>
      <w:r w:rsidDel="00000000" w:rsidR="00000000" w:rsidRPr="00000000">
        <w:rPr>
          <w:rFonts w:ascii="Calibri" w:cs="Calibri" w:eastAsia="Calibri" w:hAnsi="Calibri"/>
          <w:color w:val="244061"/>
          <w:sz w:val="16"/>
          <w:szCs w:val="16"/>
          <w:rtl w:val="0"/>
        </w:rPr>
        <w:t xml:space="preserve">turismo, servizi, terziario avanzato, presente in regione con la sede di Mestre-Venezia e le delegazioni di Padova e Verona – </w:t>
      </w:r>
      <w:r w:rsidDel="00000000" w:rsidR="00000000" w:rsidRPr="00000000">
        <w:rPr>
          <w:rFonts w:ascii="Calibri" w:cs="Calibri" w:eastAsia="Calibri" w:hAnsi="Calibri"/>
          <w:b w:val="1"/>
          <w:bCs w:val="1"/>
          <w:color w:val="244061"/>
          <w:sz w:val="16"/>
          <w:szCs w:val="16"/>
          <w:rtl w:val="0"/>
        </w:rPr>
        <w:t xml:space="preserve">associa oltre 2.000 manager </w:t>
      </w:r>
      <w:r w:rsidDel="00000000" w:rsidR="00000000" w:rsidRPr="00000000">
        <w:rPr>
          <w:rFonts w:ascii="Calibri" w:cs="Calibri" w:eastAsia="Calibri" w:hAnsi="Calibri"/>
          <w:color w:val="244061"/>
          <w:sz w:val="16"/>
          <w:szCs w:val="16"/>
          <w:rtl w:val="0"/>
        </w:rPr>
        <w:t xml:space="preserve">ai quali fornisce una vasta gamma di servizi, di derivazione contrattuale e non, quanto mai validi ed evoluti: formazione, consulenze professionali, sistemi assicurativi e di previdenza integrativa, assistenza sanitaria ai manager e alla famiglia, iniziative per la cultura e il tempo libero.</w:t>
      </w:r>
    </w:p>
    <w:p w:rsidR="00000000" w:rsidDel="00000000" w:rsidP="00000000" w:rsidRDefault="00000000" w:rsidRPr="00000000" w14:paraId="0000000E">
      <w:pPr>
        <w:pBdr>
          <w:top w:color="000000" w:space="1" w:sz="4" w:val="single"/>
          <w:left w:color="000000" w:space="4" w:sz="4" w:val="single"/>
          <w:bottom w:color="000000" w:space="0" w:sz="4" w:val="single"/>
          <w:right w:color="000000" w:space="4" w:sz="4" w:val="single"/>
        </w:pBdr>
        <w:spacing w:after="120" w:lineRule="auto"/>
        <w:jc w:val="both"/>
        <w:rPr>
          <w:rFonts w:ascii="Calibri" w:cs="Calibri" w:eastAsia="Calibri" w:hAnsi="Calibri"/>
          <w:b w:val="1"/>
          <w:bCs w:val="1"/>
          <w:color w:val="244061"/>
          <w:sz w:val="16"/>
          <w:szCs w:val="16"/>
        </w:rPr>
      </w:pPr>
      <w:r w:rsidDel="00000000" w:rsidR="00000000" w:rsidRPr="00000000">
        <w:rPr>
          <w:rFonts w:ascii="Calibri" w:cs="Calibri" w:eastAsia="Calibri" w:hAnsi="Calibri"/>
          <w:color w:val="244061"/>
          <w:sz w:val="16"/>
          <w:szCs w:val="16"/>
          <w:rtl w:val="0"/>
        </w:rPr>
        <w:t xml:space="preserve">L’Associazione, insieme ad altre 12 Associazioni dislocate sull’intero territorio nazionale e a una dedicata agli Executive Professional, fa capo a </w:t>
      </w:r>
      <w:r w:rsidDel="00000000" w:rsidR="00000000" w:rsidRPr="00000000">
        <w:rPr>
          <w:rFonts w:ascii="Calibri" w:cs="Calibri" w:eastAsia="Calibri" w:hAnsi="Calibri"/>
          <w:b w:val="1"/>
          <w:bCs w:val="1"/>
          <w:color w:val="244061"/>
          <w:sz w:val="16"/>
          <w:szCs w:val="16"/>
          <w:rtl w:val="0"/>
        </w:rPr>
        <w:t xml:space="preserve">Manageritalia </w:t>
      </w:r>
      <w:r w:rsidDel="00000000" w:rsidR="00000000" w:rsidRPr="00000000">
        <w:rPr>
          <w:rFonts w:ascii="Calibri" w:cs="Calibri" w:eastAsia="Calibri" w:hAnsi="Calibri"/>
          <w:color w:val="244061"/>
          <w:sz w:val="16"/>
          <w:szCs w:val="16"/>
          <w:rtl w:val="0"/>
        </w:rPr>
        <w:t xml:space="preserve">(Federazione nazionale dirigenti, quadri ed executive professional del terziario)</w:t>
      </w:r>
      <w:r w:rsidDel="00000000" w:rsidR="00000000" w:rsidRPr="00000000">
        <w:rPr>
          <w:rFonts w:ascii="Calibri" w:cs="Calibri" w:eastAsia="Calibri" w:hAnsi="Calibri"/>
          <w:b w:val="1"/>
          <w:bCs w:val="1"/>
          <w:color w:val="244061"/>
          <w:sz w:val="16"/>
          <w:szCs w:val="16"/>
          <w:rtl w:val="0"/>
        </w:rPr>
        <w:t xml:space="preserve"> </w:t>
      </w:r>
      <w:r w:rsidDel="00000000" w:rsidR="00000000" w:rsidRPr="00000000">
        <w:rPr>
          <w:rFonts w:ascii="Calibri" w:cs="Calibri" w:eastAsia="Calibri" w:hAnsi="Calibri"/>
          <w:color w:val="244061"/>
          <w:sz w:val="16"/>
          <w:szCs w:val="16"/>
          <w:rtl w:val="0"/>
        </w:rPr>
        <w:t xml:space="preserve">la Federazione nazionale che rappresenta a livello contrattuale i dirigenti del commercio, trasporti, turismo, servizi e terziario avanzato.</w:t>
      </w:r>
      <w:r w:rsidDel="00000000" w:rsidR="00000000" w:rsidRPr="00000000">
        <w:rPr>
          <w:rFonts w:ascii="Calibri" w:cs="Calibri" w:eastAsia="Calibri" w:hAnsi="Calibri"/>
          <w:b w:val="1"/>
          <w:bCs w:val="1"/>
          <w:color w:val="244061"/>
          <w:sz w:val="16"/>
          <w:szCs w:val="16"/>
          <w:rtl w:val="0"/>
        </w:rPr>
        <w:t xml:space="preserve"> Oggi Manageritalia conta oltre 45.000 manager</w:t>
      </w:r>
      <w:r w:rsidDel="00000000" w:rsidR="00000000" w:rsidRPr="00000000">
        <w:rPr>
          <w:rFonts w:ascii="Calibri" w:cs="Calibri" w:eastAsia="Calibri" w:hAnsi="Calibri"/>
          <w:color w:val="244061"/>
          <w:sz w:val="16"/>
          <w:szCs w:val="16"/>
          <w:rtl w:val="0"/>
        </w:rPr>
        <w:t xml:space="preserve"> associati.</w:t>
      </w: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Calibri" w:cs="Calibri" w:eastAsia="Calibri" w:hAnsi="Calibri"/>
          <w:color w:val="244061"/>
          <w:sz w:val="16"/>
          <w:szCs w:val="16"/>
        </w:rPr>
      </w:pPr>
      <w:r w:rsidDel="00000000" w:rsidR="00000000" w:rsidRPr="00000000">
        <w:rPr>
          <w:rtl w:val="0"/>
        </w:rPr>
      </w:r>
    </w:p>
    <w:p w:rsidR="00000000" w:rsidDel="00000000" w:rsidP="00000000" w:rsidRDefault="00000000" w:rsidRPr="00000000" w14:paraId="00000010">
      <w:pPr>
        <w:pBdr>
          <w:top w:color="000000" w:space="0" w:sz="4" w:val="single"/>
          <w:left w:color="000000" w:space="0" w:sz="4" w:val="single"/>
          <w:bottom w:color="000000" w:space="0" w:sz="4" w:val="single"/>
          <w:right w:color="000000" w:space="0" w:sz="4" w:val="single"/>
        </w:pBdr>
        <w:spacing w:after="0" w:line="276" w:lineRule="auto"/>
        <w:jc w:val="both"/>
        <w:rPr>
          <w:rFonts w:ascii="Calibri" w:cs="Calibri" w:eastAsia="Calibri" w:hAnsi="Calibri"/>
          <w:b w:val="1"/>
          <w:bCs w:val="1"/>
          <w:color w:val="244061"/>
          <w:sz w:val="16"/>
          <w:szCs w:val="16"/>
        </w:rPr>
      </w:pPr>
      <w:r w:rsidDel="00000000" w:rsidR="00000000" w:rsidRPr="00000000">
        <w:rPr>
          <w:rFonts w:ascii="Calibri" w:cs="Calibri" w:eastAsia="Calibri" w:hAnsi="Calibri"/>
          <w:b w:val="1"/>
          <w:bCs w:val="1"/>
          <w:color w:val="244061"/>
          <w:sz w:val="16"/>
          <w:szCs w:val="16"/>
          <w:rtl w:val="0"/>
        </w:rPr>
        <w:t xml:space="preserve">Company Profile Lidl</w:t>
      </w:r>
    </w:p>
    <w:p w:rsidR="00000000" w:rsidDel="00000000" w:rsidP="00000000" w:rsidRDefault="00000000" w:rsidRPr="00000000" w14:paraId="00000011">
      <w:pPr>
        <w:pBdr>
          <w:top w:color="000000" w:space="0" w:sz="4" w:val="single"/>
          <w:left w:color="000000" w:space="0" w:sz="4" w:val="single"/>
          <w:bottom w:color="000000" w:space="0" w:sz="4" w:val="single"/>
          <w:right w:color="000000" w:space="0" w:sz="4" w:val="single"/>
        </w:pBdr>
        <w:spacing w:after="200" w:line="276" w:lineRule="auto"/>
        <w:jc w:val="both"/>
        <w:rPr>
          <w:rFonts w:ascii="Calibri" w:cs="Calibri" w:eastAsia="Calibri" w:hAnsi="Calibri"/>
          <w:color w:val="244061"/>
          <w:sz w:val="16"/>
          <w:szCs w:val="16"/>
        </w:rPr>
      </w:pPr>
      <w:r w:rsidDel="00000000" w:rsidR="00000000" w:rsidRPr="00000000">
        <w:rPr>
          <w:rFonts w:ascii="Calibri" w:cs="Calibri" w:eastAsia="Calibri" w:hAnsi="Calibri"/>
          <w:color w:val="244061"/>
          <w:sz w:val="16"/>
          <w:szCs w:val="16"/>
          <w:rtl w:val="0"/>
        </w:rPr>
        <w:t xml:space="preserve">Lidl Italia è una catena di supermercati presente nel Paese dal 1992 che dispone attualmente di una rete di 800 punti vendita riforniti quotidianamente da 12 piattaforme logistiche dislocate sul territorio nazionale, impiegando oltre 23.000 collaboratori. L’offerta a scaffale si compone di oltre 3.500 referenze attentamente selezionate, di cui oltre l’80% prodotte in Italia e a marchio proprio per garantire al cliente il miglior rapporto qualità-prezzo.</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Calibri" w:cs="Calibri" w:eastAsia="Calibri" w:hAnsi="Calibri"/>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134" w:top="1417" w:left="1134" w:right="1134" w:header="1020"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36"/>
        <w:tab w:val="right" w:leader="none" w:pos="9072"/>
        <w:tab w:val="right" w:leader="none" w:pos="9044"/>
      </w:tabs>
      <w:spacing w:after="0" w:line="276" w:lineRule="auto"/>
      <w:jc w:val="right"/>
      <w:rPr/>
    </w:pPr>
    <w:r w:rsidDel="00000000" w:rsidR="00000000" w:rsidRPr="00000000">
      <w:rPr>
        <w:rFonts w:ascii="Calibri" w:cs="Calibri" w:eastAsia="Calibri" w:hAnsi="Calibri"/>
        <w:b w:val="1"/>
        <w:bCs w:val="1"/>
        <w:color w:val="808080"/>
        <w:sz w:val="16"/>
        <w:szCs w:val="16"/>
      </w:rPr>
      <w:fldChar w:fldCharType="begin"/>
      <w:instrText xml:space="preserve">PAGE</w:instrText>
      <w:fldChar w:fldCharType="separate"/>
      <w:fldChar w:fldCharType="end"/>
    </w:r>
    <w:r w:rsidDel="00000000" w:rsidR="00000000" w:rsidRPr="00000000">
      <w:rPr>
        <w:rFonts w:ascii="Calibri" w:cs="Calibri" w:eastAsia="Calibri" w:hAnsi="Calibri"/>
        <w:color w:val="808080"/>
        <w:sz w:val="16"/>
        <w:szCs w:val="16"/>
        <w:rtl w:val="0"/>
      </w:rPr>
      <w:t xml:space="preserve"> | </w:t>
    </w:r>
    <w:r w:rsidDel="00000000" w:rsidR="00000000" w:rsidRPr="00000000">
      <w:rPr>
        <w:rFonts w:ascii="Calibri" w:cs="Calibri" w:eastAsia="Calibri" w:hAnsi="Calibri"/>
        <w:b w:val="1"/>
        <w:bCs w:val="1"/>
        <w:color w:val="80808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tabs>
        <w:tab w:val="center" w:leader="none" w:pos="4536"/>
        <w:tab w:val="right" w:leader="none" w:pos="9072"/>
      </w:tabs>
      <w:spacing w:after="0" w:line="276" w:lineRule="auto"/>
      <w:jc w:val="right"/>
      <w:rPr>
        <w:sz w:val="20"/>
        <w:szCs w:val="20"/>
      </w:rPr>
    </w:pPr>
    <w:r w:rsidDel="00000000" w:rsidR="00000000" w:rsidRPr="00000000">
      <w:rPr>
        <w:rFonts w:ascii="Calibri" w:cs="Calibri" w:eastAsia="Calibri" w:hAnsi="Calibri"/>
        <w:b w:val="1"/>
        <w:bCs w:val="1"/>
        <w:color w:val="808080"/>
        <w:sz w:val="16"/>
        <w:szCs w:val="16"/>
      </w:rPr>
      <w:fldChar w:fldCharType="begin"/>
      <w:instrText xml:space="preserve">PAGE</w:instrText>
      <w:fldChar w:fldCharType="separate"/>
      <w:fldChar w:fldCharType="end"/>
    </w:r>
    <w:r w:rsidDel="00000000" w:rsidR="00000000" w:rsidRPr="00000000">
      <w:rPr>
        <w:rFonts w:ascii="Calibri" w:cs="Calibri" w:eastAsia="Calibri" w:hAnsi="Calibri"/>
        <w:color w:val="808080"/>
        <w:sz w:val="16"/>
        <w:szCs w:val="16"/>
        <w:rtl w:val="0"/>
      </w:rPr>
      <w:t xml:space="preserve"> | </w:t>
    </w:r>
    <w:r w:rsidDel="00000000" w:rsidR="00000000" w:rsidRPr="00000000">
      <w:rPr>
        <w:rFonts w:ascii="Calibri" w:cs="Calibri" w:eastAsia="Calibri" w:hAnsi="Calibri"/>
        <w:b w:val="1"/>
        <w:bCs w:val="1"/>
        <w:color w:val="808080"/>
        <w:sz w:val="16"/>
        <w:szCs w:val="16"/>
      </w:rPr>
      <w:fldChar w:fldCharType="begin"/>
      <w:instrText xml:space="preserve">NUMPAGES</w:instrText>
      <w:fldChar w:fldCharType="separate"/>
      <w:fldChar w:fldCharType="end"/>
    </w:r>
    <w:r w:rsidDel="00000000" w:rsidR="00000000" w:rsidRPr="00000000">
      <w:rPr>
        <w:rFonts w:ascii="Calibri" w:cs="Calibri" w:eastAsia="Calibri" w:hAnsi="Calibri"/>
        <w:sz w:val="22"/>
        <w:szCs w:val="22"/>
        <w:rtl w:val="0"/>
      </w:rPr>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-109502</wp:posOffset>
              </wp:positionH>
              <wp:positionV relativeFrom="paragraph">
                <wp:posOffset>9708913</wp:posOffset>
              </wp:positionV>
              <wp:extent cx="5982877" cy="686003"/>
              <wp:effectExtent b="0" l="0" r="0" t="0"/>
              <wp:wrapNone/>
              <wp:docPr id="2" name=""/>
              <a:graphic>
                <a:graphicData uri="http://schemas.microsoft.com/office/word/2010/wordprocessingShape">
                  <wps:wsp>
                    <wps:cNvSpPr/>
                    <wps:cNvPr id="3" name="Shape 3"/>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-109502</wp:posOffset>
              </wp:positionH>
              <wp:positionV relativeFrom="paragraph">
                <wp:posOffset>9708913</wp:posOffset>
              </wp:positionV>
              <wp:extent cx="5982877" cy="686003"/>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982877" cy="68600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-140751</wp:posOffset>
              </wp:positionH>
              <wp:positionV relativeFrom="paragraph">
                <wp:posOffset>-223377</wp:posOffset>
              </wp:positionV>
              <wp:extent cx="50800" cy="50800"/>
              <wp:effectExtent b="0" l="0" r="0" t="0"/>
              <wp:wrapNone/>
              <wp:docPr id="1"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-140751</wp:posOffset>
              </wp:positionH>
              <wp:positionV relativeFrom="paragraph">
                <wp:posOffset>-223377</wp:posOffset>
              </wp:positionV>
              <wp:extent cx="50800" cy="50800"/>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0800" cy="5080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spacing w:after="280" w:before="280" w:line="240" w:lineRule="auto"/>
      <w:rPr>
        <w:rFonts w:ascii="Calibri" w:cs="Calibri" w:eastAsia="Calibri" w:hAnsi="Calibri"/>
        <w:color w:val="1f497d"/>
        <w:sz w:val="36"/>
        <w:szCs w:val="36"/>
      </w:rPr>
    </w:pPr>
    <w:r w:rsidDel="00000000" w:rsidR="00000000" w:rsidRPr="00000000">
      <w:rPr>
        <w:rFonts w:ascii="Calibri" w:cs="Calibri" w:eastAsia="Calibri" w:hAnsi="Calibri"/>
        <w:color w:val="1f497d"/>
        <w:sz w:val="36"/>
        <w:szCs w:val="36"/>
      </w:rPr>
      <w:drawing>
        <wp:anchor allowOverlap="1" behindDoc="1" distB="0" distT="0" distL="0" distR="0" hidden="0" layoutInCell="1" locked="0" relativeHeight="0" simplePos="0">
          <wp:simplePos x="0" y="0"/>
          <wp:positionH relativeFrom="page">
            <wp:posOffset>6125534</wp:posOffset>
          </wp:positionH>
          <wp:positionV relativeFrom="page">
            <wp:posOffset>470803</wp:posOffset>
          </wp:positionV>
          <wp:extent cx="676275" cy="676275"/>
          <wp:effectExtent b="0" l="0" r="0" t="0"/>
          <wp:wrapNone/>
          <wp:docPr descr="Immagine 14" id="3" name="image1.png"/>
          <a:graphic>
            <a:graphicData uri="http://schemas.openxmlformats.org/drawingml/2006/picture">
              <pic:pic>
                <pic:nvPicPr>
                  <pic:cNvPr descr="Immagine 14" id="0" name="image1.png"/>
                  <pic:cNvPicPr preferRelativeResize="0"/>
                </pic:nvPicPr>
                <pic:blipFill>
                  <a:blip r:embed="rId1"/>
                  <a:srcRect b="0" l="0" r="0" t="0"/>
                  <a:stretch>
                    <a:fillRect/>
                  </a:stretch>
                </pic:blipFill>
                <pic:spPr>
                  <a:xfrm>
                    <a:off x="0" y="0"/>
                    <a:ext cx="676275" cy="676275"/>
                  </a:xfrm>
                  <a:prstGeom prst="rect"/>
                  <a:ln/>
                </pic:spPr>
              </pic:pic>
            </a:graphicData>
          </a:graphic>
        </wp:anchor>
      </w:drawing>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19051</wp:posOffset>
          </wp:positionH>
          <wp:positionV relativeFrom="paragraph">
            <wp:posOffset>-219073</wp:posOffset>
          </wp:positionV>
          <wp:extent cx="1484947" cy="798799"/>
          <wp:effectExtent b="0" l="0" r="0" t="0"/>
          <wp:wrapNone/>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484947" cy="798799"/>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spacing w:after="280" w:before="280" w:line="240" w:lineRule="auto"/>
      <w:rPr>
        <w:rFonts w:ascii="Calibri" w:cs="Calibri" w:eastAsia="Calibri" w:hAnsi="Calibri"/>
        <w:color w:val="1f497d"/>
        <w:sz w:val="36"/>
        <w:szCs w:val="36"/>
      </w:rPr>
    </w:pPr>
    <w:r w:rsidDel="00000000" w:rsidR="00000000" w:rsidRPr="00000000">
      <w:rPr>
        <w:rFonts w:ascii="Calibri" w:cs="Calibri" w:eastAsia="Calibri" w:hAnsi="Calibri"/>
        <w:b w:val="1"/>
        <w:bCs w:val="1"/>
        <w:color w:val="1f497d"/>
        <w:sz w:val="36"/>
        <w:szCs w:val="36"/>
      </w:rPr>
      <w:drawing>
        <wp:anchor allowOverlap="1" behindDoc="1" distB="0" distT="0" distL="0" distR="0" hidden="0" layoutInCell="1" locked="0" relativeHeight="0" simplePos="0">
          <wp:simplePos x="0" y="0"/>
          <wp:positionH relativeFrom="page">
            <wp:posOffset>6125534</wp:posOffset>
          </wp:positionH>
          <wp:positionV relativeFrom="page">
            <wp:posOffset>451753</wp:posOffset>
          </wp:positionV>
          <wp:extent cx="718185" cy="718185"/>
          <wp:effectExtent b="0" l="0" r="0" t="0"/>
          <wp:wrapNone/>
          <wp:docPr descr="Immagine 14" id="4" name="image1.png"/>
          <a:graphic>
            <a:graphicData uri="http://schemas.openxmlformats.org/drawingml/2006/picture">
              <pic:pic>
                <pic:nvPicPr>
                  <pic:cNvPr descr="Immagine 14" id="0" name="image1.png"/>
                  <pic:cNvPicPr preferRelativeResize="0"/>
                </pic:nvPicPr>
                <pic:blipFill>
                  <a:blip r:embed="rId1"/>
                  <a:srcRect b="0" l="0" r="0" t="0"/>
                  <a:stretch>
                    <a:fillRect/>
                  </a:stretch>
                </pic:blipFill>
                <pic:spPr>
                  <a:xfrm>
                    <a:off x="0" y="0"/>
                    <a:ext cx="718185" cy="718185"/>
                  </a:xfrm>
                  <a:prstGeom prst="rect"/>
                  <a:ln/>
                </pic:spPr>
              </pic:pic>
            </a:graphicData>
          </a:graphic>
        </wp:anchor>
      </w:drawing>
    </w:r>
    <w:r w:rsidDel="00000000" w:rsidR="00000000" w:rsidRPr="00000000">
      <w:rPr>
        <w:rFonts w:ascii="Calibri" w:cs="Calibri" w:eastAsia="Calibri" w:hAnsi="Calibri"/>
        <w:b w:val="1"/>
        <w:bCs w:val="1"/>
        <w:color w:val="1f497d"/>
        <w:sz w:val="36"/>
        <w:szCs w:val="36"/>
        <w:rtl w:val="0"/>
      </w:rPr>
      <w:t xml:space="preserve">COMUNICATO </w:t>
    </w:r>
    <w:r w:rsidDel="00000000" w:rsidR="00000000" w:rsidRPr="00000000">
      <w:rPr>
        <w:rFonts w:ascii="Calibri" w:cs="Calibri" w:eastAsia="Calibri" w:hAnsi="Calibri"/>
        <w:color w:val="1f497d"/>
        <w:sz w:val="36"/>
        <w:szCs w:val="36"/>
        <w:rtl w:val="0"/>
      </w:rPr>
      <w:t xml:space="preserve">STAMPA</w:t>
    </w:r>
  </w:p>
  <w:p w:rsidR="00000000" w:rsidDel="00000000" w:rsidP="00000000" w:rsidRDefault="00000000" w:rsidRPr="00000000" w14:paraId="00000015">
    <w:pPr>
      <w:spacing w:after="280" w:before="280" w:line="240" w:lineRule="auto"/>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it"/>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Ag9v6uL4M2xz0mlfZRCj8PsLw==">CgMxLjAyDmguZXd5MjdueTZjNXBnOAByITFxNjEtVjBMUUp1ZUNHdnc5WXdCcVpJVTFHdlRqbHcyaw==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